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07537" w14:textId="4489C32C" w:rsidR="00577CD2" w:rsidRDefault="00602C72" w:rsidP="00602C72">
      <w:pPr>
        <w:jc w:val="center"/>
        <w:rPr>
          <w:b/>
          <w:bCs/>
        </w:rPr>
      </w:pPr>
      <w:r w:rsidRPr="00602C72">
        <w:rPr>
          <w:b/>
          <w:bCs/>
        </w:rPr>
        <w:t>PORTARIA CFN Nº 14, DE 18 DE FEVEREIRO DE 2025</w:t>
      </w:r>
    </w:p>
    <w:p w14:paraId="12AEE644" w14:textId="77777777" w:rsidR="008C64DD" w:rsidRDefault="008C64DD" w:rsidP="008C64DD">
      <w:pPr>
        <w:rPr>
          <w:b/>
          <w:bCs/>
        </w:rPr>
      </w:pPr>
    </w:p>
    <w:p w14:paraId="69815155" w14:textId="5E4B880B" w:rsidR="008C64DD" w:rsidRPr="008C64DD" w:rsidRDefault="008C64DD" w:rsidP="008C64DD">
      <w:pPr>
        <w:jc w:val="center"/>
      </w:pPr>
      <w:r w:rsidRPr="008C64DD">
        <w:rPr>
          <w:b/>
          <w:bCs/>
        </w:rPr>
        <w:t>TABELA 1</w:t>
      </w:r>
    </w:p>
    <w:p w14:paraId="211A134E" w14:textId="77777777" w:rsidR="008C64DD" w:rsidRPr="008C64DD" w:rsidRDefault="008C64DD" w:rsidP="008C64DD">
      <w:pPr>
        <w:jc w:val="center"/>
      </w:pPr>
      <w:r w:rsidRPr="008C64DD">
        <w:t>GRATIFICAÇÕES DE FUNÇÕES DE CONFIANÇA DOS(AS) EMPREGADOS(AS) EFETIVOS(AS)</w:t>
      </w:r>
    </w:p>
    <w:tbl>
      <w:tblPr>
        <w:tblW w:w="8356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42"/>
        <w:gridCol w:w="2614"/>
      </w:tblGrid>
      <w:tr w:rsidR="008C64DD" w:rsidRPr="008C64DD" w14:paraId="2D40385F" w14:textId="77777777" w:rsidTr="008C64DD">
        <w:trPr>
          <w:tblCellSpacing w:w="7" w:type="dxa"/>
        </w:trPr>
        <w:tc>
          <w:tcPr>
            <w:tcW w:w="5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63609F" w14:textId="77777777" w:rsidR="008C64DD" w:rsidRPr="008C64DD" w:rsidRDefault="008C64DD" w:rsidP="008C64DD">
            <w:pPr>
              <w:jc w:val="center"/>
            </w:pPr>
            <w:r w:rsidRPr="008C64DD">
              <w:rPr>
                <w:b/>
                <w:bCs/>
              </w:rPr>
              <w:t>ASSISTENTE</w:t>
            </w:r>
          </w:p>
        </w:tc>
        <w:tc>
          <w:tcPr>
            <w:tcW w:w="2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7E5999" w14:textId="77777777" w:rsidR="008C64DD" w:rsidRPr="008C64DD" w:rsidRDefault="008C64DD" w:rsidP="008C64DD">
            <w:pPr>
              <w:jc w:val="center"/>
            </w:pPr>
            <w:r w:rsidRPr="008C64DD">
              <w:rPr>
                <w:b/>
                <w:bCs/>
              </w:rPr>
              <w:t>GRATIFICAÇÃO</w:t>
            </w:r>
          </w:p>
        </w:tc>
      </w:tr>
      <w:tr w:rsidR="008C64DD" w:rsidRPr="008C64DD" w14:paraId="4EA67059" w14:textId="77777777" w:rsidTr="008C64DD">
        <w:trPr>
          <w:tblCellSpacing w:w="7" w:type="dxa"/>
        </w:trPr>
        <w:tc>
          <w:tcPr>
            <w:tcW w:w="5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BF6B0F" w14:textId="77777777" w:rsidR="008C64DD" w:rsidRPr="008C64DD" w:rsidRDefault="008C64DD" w:rsidP="008C64DD">
            <w:pPr>
              <w:jc w:val="center"/>
            </w:pPr>
            <w:r w:rsidRPr="008C64DD">
              <w:t>Ocupante de emprego Profissional de Atividades Estratégicas (PAE) - 40 horas </w:t>
            </w:r>
          </w:p>
        </w:tc>
        <w:tc>
          <w:tcPr>
            <w:tcW w:w="2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7ACA0F" w14:textId="77777777" w:rsidR="008C64DD" w:rsidRPr="008C64DD" w:rsidRDefault="008C64DD" w:rsidP="008C64DD">
            <w:pPr>
              <w:jc w:val="center"/>
            </w:pPr>
            <w:r w:rsidRPr="008C64DD">
              <w:t>R$ 2.106,54</w:t>
            </w:r>
          </w:p>
        </w:tc>
      </w:tr>
      <w:tr w:rsidR="008C64DD" w:rsidRPr="008C64DD" w14:paraId="2437B672" w14:textId="77777777" w:rsidTr="008C64DD">
        <w:trPr>
          <w:tblCellSpacing w:w="7" w:type="dxa"/>
        </w:trPr>
        <w:tc>
          <w:tcPr>
            <w:tcW w:w="5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30EA6F" w14:textId="77777777" w:rsidR="008C64DD" w:rsidRPr="008C64DD" w:rsidRDefault="008C64DD" w:rsidP="008C64DD">
            <w:pPr>
              <w:jc w:val="center"/>
            </w:pPr>
            <w:r w:rsidRPr="008C64DD">
              <w:t>Ocupante de emprego Profissional de Suporte Técnico (PST) - 40 horas</w:t>
            </w:r>
          </w:p>
        </w:tc>
        <w:tc>
          <w:tcPr>
            <w:tcW w:w="2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9E97F1" w14:textId="77777777" w:rsidR="008C64DD" w:rsidRPr="008C64DD" w:rsidRDefault="008C64DD" w:rsidP="008C64DD">
            <w:pPr>
              <w:jc w:val="center"/>
            </w:pPr>
            <w:r w:rsidRPr="008C64DD">
              <w:t>R$ 1.013,27</w:t>
            </w:r>
          </w:p>
        </w:tc>
      </w:tr>
    </w:tbl>
    <w:p w14:paraId="057E6DEB" w14:textId="77777777" w:rsidR="008C64DD" w:rsidRDefault="008C64DD" w:rsidP="00602C72">
      <w:pPr>
        <w:jc w:val="center"/>
        <w:rPr>
          <w:b/>
          <w:bCs/>
        </w:rPr>
      </w:pPr>
    </w:p>
    <w:p w14:paraId="6636D369" w14:textId="63426736" w:rsidR="00602C72" w:rsidRPr="008C64DD" w:rsidRDefault="00602C72" w:rsidP="00602C72">
      <w:pPr>
        <w:jc w:val="center"/>
        <w:rPr>
          <w:b/>
          <w:bCs/>
        </w:rPr>
      </w:pPr>
      <w:r w:rsidRPr="008C64DD">
        <w:rPr>
          <w:b/>
          <w:bCs/>
        </w:rPr>
        <w:t>T</w:t>
      </w:r>
      <w:r w:rsidRPr="00602C72">
        <w:rPr>
          <w:b/>
          <w:bCs/>
        </w:rPr>
        <w:t>ABELA 2</w:t>
      </w:r>
    </w:p>
    <w:p w14:paraId="1752C5A8" w14:textId="77777777" w:rsidR="008C64DD" w:rsidRPr="008C64DD" w:rsidRDefault="008C64DD" w:rsidP="008C64DD">
      <w:pPr>
        <w:jc w:val="center"/>
      </w:pPr>
      <w:r w:rsidRPr="008C64DD">
        <w:t>SALÁRIO DOS(AS) EMPREGADOS(AS) COMISSIONADOS(AS)</w:t>
      </w:r>
    </w:p>
    <w:tbl>
      <w:tblPr>
        <w:tblW w:w="8356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34"/>
        <w:gridCol w:w="2922"/>
      </w:tblGrid>
      <w:tr w:rsidR="008C64DD" w:rsidRPr="008C64DD" w14:paraId="7E183D2B" w14:textId="77777777" w:rsidTr="008C64D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757FBE" w14:textId="77777777" w:rsidR="008C64DD" w:rsidRPr="008C64DD" w:rsidRDefault="008C64DD" w:rsidP="008C64DD">
            <w:pPr>
              <w:jc w:val="center"/>
            </w:pPr>
            <w:r w:rsidRPr="008C64DD">
              <w:rPr>
                <w:b/>
                <w:bCs/>
              </w:rPr>
              <w:t>EMPREGO</w:t>
            </w:r>
          </w:p>
        </w:tc>
        <w:tc>
          <w:tcPr>
            <w:tcW w:w="2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B28153" w14:textId="77777777" w:rsidR="008C64DD" w:rsidRPr="008C64DD" w:rsidRDefault="008C64DD" w:rsidP="008C64DD">
            <w:pPr>
              <w:jc w:val="center"/>
            </w:pPr>
            <w:r w:rsidRPr="008C64DD">
              <w:rPr>
                <w:b/>
                <w:bCs/>
              </w:rPr>
              <w:t>SALÁRIO</w:t>
            </w:r>
          </w:p>
        </w:tc>
      </w:tr>
      <w:tr w:rsidR="008C64DD" w:rsidRPr="008C64DD" w14:paraId="74FC7457" w14:textId="77777777" w:rsidTr="008C64D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EF89BE" w14:textId="52DA52E3" w:rsidR="008C64DD" w:rsidRPr="008C64DD" w:rsidRDefault="008C64DD" w:rsidP="008C64DD">
            <w:pPr>
              <w:jc w:val="center"/>
            </w:pPr>
            <w:r>
              <w:t>Chefe de Gabinete</w:t>
            </w:r>
          </w:p>
        </w:tc>
        <w:tc>
          <w:tcPr>
            <w:tcW w:w="2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83FFE3" w14:textId="2D91104D" w:rsidR="008C64DD" w:rsidRPr="008C64DD" w:rsidRDefault="008C64DD" w:rsidP="008C64DD">
            <w:pPr>
              <w:jc w:val="center"/>
            </w:pPr>
            <w:r w:rsidRPr="008C64DD">
              <w:t>R$ 18.980,02</w:t>
            </w:r>
          </w:p>
        </w:tc>
      </w:tr>
      <w:tr w:rsidR="008C64DD" w:rsidRPr="008C64DD" w14:paraId="23497B7B" w14:textId="77777777" w:rsidTr="008C64D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082C63" w14:textId="77777777" w:rsidR="008C64DD" w:rsidRPr="008C64DD" w:rsidRDefault="008C64DD" w:rsidP="008C64DD">
            <w:pPr>
              <w:jc w:val="center"/>
            </w:pPr>
            <w:r w:rsidRPr="008C64DD">
              <w:t>Secretário(a) Geral da Mesa</w:t>
            </w:r>
          </w:p>
        </w:tc>
        <w:tc>
          <w:tcPr>
            <w:tcW w:w="2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9B9255" w14:textId="77777777" w:rsidR="008C64DD" w:rsidRPr="008C64DD" w:rsidRDefault="008C64DD" w:rsidP="008C64DD">
            <w:pPr>
              <w:jc w:val="center"/>
            </w:pPr>
            <w:r w:rsidRPr="008C64DD">
              <w:t>R$ 18.980,02</w:t>
            </w:r>
          </w:p>
        </w:tc>
      </w:tr>
      <w:tr w:rsidR="008C64DD" w:rsidRPr="008C64DD" w14:paraId="3CAD6A6B" w14:textId="77777777" w:rsidTr="008C64D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12E4CA" w14:textId="77777777" w:rsidR="008C64DD" w:rsidRPr="008C64DD" w:rsidRDefault="008C64DD" w:rsidP="008C64DD">
            <w:pPr>
              <w:jc w:val="center"/>
            </w:pPr>
            <w:r w:rsidRPr="008C64DD">
              <w:t>Auditor(a) Chefe</w:t>
            </w:r>
          </w:p>
        </w:tc>
        <w:tc>
          <w:tcPr>
            <w:tcW w:w="2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E001AF" w14:textId="77777777" w:rsidR="008C64DD" w:rsidRPr="008C64DD" w:rsidRDefault="008C64DD" w:rsidP="008C64DD">
            <w:pPr>
              <w:jc w:val="center"/>
            </w:pPr>
            <w:r w:rsidRPr="008C64DD">
              <w:t>R$ 17.490,65</w:t>
            </w:r>
          </w:p>
        </w:tc>
      </w:tr>
      <w:tr w:rsidR="008C64DD" w:rsidRPr="008C64DD" w14:paraId="1CE82D74" w14:textId="77777777" w:rsidTr="008C64D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D86E86" w14:textId="77777777" w:rsidR="008C64DD" w:rsidRPr="008C64DD" w:rsidRDefault="008C64DD" w:rsidP="008C64DD">
            <w:pPr>
              <w:jc w:val="center"/>
            </w:pPr>
            <w:r w:rsidRPr="008C64DD">
              <w:t>Controlador(a) Interno</w:t>
            </w:r>
          </w:p>
        </w:tc>
        <w:tc>
          <w:tcPr>
            <w:tcW w:w="2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14FADA" w14:textId="77777777" w:rsidR="008C64DD" w:rsidRPr="008C64DD" w:rsidRDefault="008C64DD" w:rsidP="008C64DD">
            <w:pPr>
              <w:jc w:val="center"/>
            </w:pPr>
            <w:r w:rsidRPr="008C64DD">
              <w:t>R$ 17.490,65</w:t>
            </w:r>
          </w:p>
        </w:tc>
      </w:tr>
      <w:tr w:rsidR="008C64DD" w:rsidRPr="008C64DD" w14:paraId="6E685263" w14:textId="77777777" w:rsidTr="008C64D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246DB9" w14:textId="77777777" w:rsidR="008C64DD" w:rsidRPr="008C64DD" w:rsidRDefault="008C64DD" w:rsidP="008C64DD">
            <w:pPr>
              <w:jc w:val="center"/>
            </w:pPr>
            <w:r w:rsidRPr="008C64DD">
              <w:t>Ouvidor (a)</w:t>
            </w:r>
          </w:p>
        </w:tc>
        <w:tc>
          <w:tcPr>
            <w:tcW w:w="2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920220" w14:textId="77777777" w:rsidR="008C64DD" w:rsidRPr="008C64DD" w:rsidRDefault="008C64DD" w:rsidP="008C64DD">
            <w:pPr>
              <w:jc w:val="center"/>
            </w:pPr>
            <w:r w:rsidRPr="008C64DD">
              <w:t>R$ 10.843,70</w:t>
            </w:r>
          </w:p>
        </w:tc>
      </w:tr>
      <w:tr w:rsidR="008C64DD" w:rsidRPr="008C64DD" w14:paraId="4C5DD57A" w14:textId="77777777" w:rsidTr="008C64D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2D9079" w14:textId="77777777" w:rsidR="008C64DD" w:rsidRPr="008C64DD" w:rsidRDefault="008C64DD" w:rsidP="008C64DD">
            <w:pPr>
              <w:jc w:val="center"/>
            </w:pPr>
            <w:r w:rsidRPr="008C64DD">
              <w:t>Gerente Administrativo e Financeiro</w:t>
            </w:r>
          </w:p>
        </w:tc>
        <w:tc>
          <w:tcPr>
            <w:tcW w:w="2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0C2E6C" w14:textId="77777777" w:rsidR="008C64DD" w:rsidRPr="008C64DD" w:rsidRDefault="008C64DD" w:rsidP="008C64DD">
            <w:pPr>
              <w:jc w:val="center"/>
            </w:pPr>
            <w:r w:rsidRPr="008C64DD">
              <w:t>R$ 24.890,40</w:t>
            </w:r>
          </w:p>
        </w:tc>
      </w:tr>
      <w:tr w:rsidR="008C64DD" w:rsidRPr="008C64DD" w14:paraId="28A04F62" w14:textId="77777777" w:rsidTr="008C64D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D3870E" w14:textId="77777777" w:rsidR="008C64DD" w:rsidRPr="008C64DD" w:rsidRDefault="008C64DD" w:rsidP="008C64DD">
            <w:pPr>
              <w:jc w:val="center"/>
            </w:pPr>
            <w:r w:rsidRPr="008C64DD">
              <w:t>Coordenador(a)</w:t>
            </w:r>
          </w:p>
        </w:tc>
        <w:tc>
          <w:tcPr>
            <w:tcW w:w="2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F106D8" w14:textId="77777777" w:rsidR="008C64DD" w:rsidRPr="008C64DD" w:rsidRDefault="008C64DD" w:rsidP="008C64DD">
            <w:pPr>
              <w:jc w:val="center"/>
            </w:pPr>
            <w:r w:rsidRPr="008C64DD">
              <w:t>R$ 18.980,02</w:t>
            </w:r>
          </w:p>
        </w:tc>
      </w:tr>
      <w:tr w:rsidR="008C64DD" w:rsidRPr="008C64DD" w14:paraId="0722151A" w14:textId="77777777" w:rsidTr="008C64D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121DF2" w14:textId="77777777" w:rsidR="008C64DD" w:rsidRPr="008C64DD" w:rsidRDefault="008C64DD" w:rsidP="008C64DD">
            <w:pPr>
              <w:jc w:val="center"/>
            </w:pPr>
            <w:r w:rsidRPr="008C64DD">
              <w:t>Chefe de Setor</w:t>
            </w:r>
          </w:p>
        </w:tc>
        <w:tc>
          <w:tcPr>
            <w:tcW w:w="2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13A15C" w14:textId="77777777" w:rsidR="008C64DD" w:rsidRPr="008C64DD" w:rsidRDefault="008C64DD" w:rsidP="008C64DD">
            <w:pPr>
              <w:jc w:val="center"/>
            </w:pPr>
            <w:r w:rsidRPr="008C64DD">
              <w:t>R$ 17.490,65</w:t>
            </w:r>
          </w:p>
        </w:tc>
      </w:tr>
      <w:tr w:rsidR="008C64DD" w:rsidRPr="008C64DD" w14:paraId="72DA86B2" w14:textId="77777777" w:rsidTr="008C64D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902F48" w14:textId="77777777" w:rsidR="008C64DD" w:rsidRPr="008C64DD" w:rsidRDefault="008C64DD" w:rsidP="008C64DD">
            <w:pPr>
              <w:jc w:val="center"/>
            </w:pPr>
            <w:r w:rsidRPr="008C64DD">
              <w:lastRenderedPageBreak/>
              <w:t>Assessor(a) II – 40 horas</w:t>
            </w:r>
          </w:p>
        </w:tc>
        <w:tc>
          <w:tcPr>
            <w:tcW w:w="2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72B6C5" w14:textId="77777777" w:rsidR="008C64DD" w:rsidRPr="008C64DD" w:rsidRDefault="008C64DD" w:rsidP="008C64DD">
            <w:pPr>
              <w:jc w:val="center"/>
            </w:pPr>
            <w:r w:rsidRPr="008C64DD">
              <w:t>R$ 14.166,74</w:t>
            </w:r>
          </w:p>
        </w:tc>
      </w:tr>
      <w:tr w:rsidR="008C64DD" w:rsidRPr="008C64DD" w14:paraId="1C1F8785" w14:textId="77777777" w:rsidTr="008C64D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6E406B" w14:textId="77777777" w:rsidR="008C64DD" w:rsidRPr="008C64DD" w:rsidRDefault="008C64DD" w:rsidP="008C64DD">
            <w:pPr>
              <w:jc w:val="center"/>
            </w:pPr>
            <w:r w:rsidRPr="008C64DD">
              <w:t>Assessor(a) I – 40 horas</w:t>
            </w:r>
          </w:p>
        </w:tc>
        <w:tc>
          <w:tcPr>
            <w:tcW w:w="2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AA161F" w14:textId="77777777" w:rsidR="008C64DD" w:rsidRPr="008C64DD" w:rsidRDefault="008C64DD" w:rsidP="008C64DD">
            <w:pPr>
              <w:jc w:val="center"/>
            </w:pPr>
            <w:r w:rsidRPr="008C64DD">
              <w:t>R$ 10.843,70</w:t>
            </w:r>
          </w:p>
        </w:tc>
      </w:tr>
    </w:tbl>
    <w:p w14:paraId="6699A02C" w14:textId="77777777" w:rsidR="008C64DD" w:rsidRPr="00602C72" w:rsidRDefault="008C64DD" w:rsidP="00602C72">
      <w:pPr>
        <w:jc w:val="center"/>
      </w:pPr>
    </w:p>
    <w:sectPr w:rsidR="008C64DD" w:rsidRPr="00602C7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60A46" w14:textId="77777777" w:rsidR="00602C72" w:rsidRDefault="00602C72" w:rsidP="00602C72">
      <w:pPr>
        <w:spacing w:after="0" w:line="240" w:lineRule="auto"/>
      </w:pPr>
      <w:r>
        <w:separator/>
      </w:r>
    </w:p>
  </w:endnote>
  <w:endnote w:type="continuationSeparator" w:id="0">
    <w:p w14:paraId="4564257C" w14:textId="77777777" w:rsidR="00602C72" w:rsidRDefault="00602C72" w:rsidP="00602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4B932" w14:textId="77777777" w:rsidR="00602C72" w:rsidRDefault="00602C72" w:rsidP="00602C72">
      <w:pPr>
        <w:spacing w:after="0" w:line="240" w:lineRule="auto"/>
      </w:pPr>
      <w:r>
        <w:separator/>
      </w:r>
    </w:p>
  </w:footnote>
  <w:footnote w:type="continuationSeparator" w:id="0">
    <w:p w14:paraId="1F5A9B34" w14:textId="77777777" w:rsidR="00602C72" w:rsidRDefault="00602C72" w:rsidP="00602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5CA7F" w14:textId="4135B0E2" w:rsidR="00602C72" w:rsidRDefault="00602C72" w:rsidP="00602C72">
    <w:pPr>
      <w:pStyle w:val="Corpodetexto"/>
      <w:spacing w:before="0"/>
      <w:jc w:val="center"/>
      <w:rPr>
        <w:sz w:val="20"/>
      </w:rPr>
    </w:pPr>
    <w:r w:rsidRPr="00B6363D">
      <w:rPr>
        <w:noProof/>
        <w:sz w:val="20"/>
      </w:rPr>
      <w:drawing>
        <wp:inline distT="0" distB="0" distL="0" distR="0" wp14:anchorId="536EBF82" wp14:editId="1FE577E8">
          <wp:extent cx="828675" cy="819150"/>
          <wp:effectExtent l="0" t="0" r="9525" b="0"/>
          <wp:docPr id="2108684023" name="Imagem 1" descr="Desenho de personagem de desenho animado&#10;&#10;Descrição gerada automaticamente com confiança médi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 descr="Desenho de personagem de desenho animado&#10;&#10;Descrição gerada automaticamente com confiança média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265609" w14:textId="77777777" w:rsidR="00602C72" w:rsidRDefault="00602C72" w:rsidP="00602C72">
    <w:pPr>
      <w:spacing w:before="57"/>
      <w:ind w:left="681" w:right="681"/>
      <w:jc w:val="center"/>
      <w:rPr>
        <w:sz w:val="18"/>
      </w:rPr>
    </w:pPr>
    <w:r>
      <w:rPr>
        <w:sz w:val="18"/>
      </w:rPr>
      <w:t>CONSELHO</w:t>
    </w:r>
    <w:r>
      <w:rPr>
        <w:spacing w:val="-4"/>
        <w:sz w:val="18"/>
      </w:rPr>
      <w:t xml:space="preserve"> </w:t>
    </w:r>
    <w:r>
      <w:rPr>
        <w:sz w:val="18"/>
      </w:rPr>
      <w:t>FEDERAL</w:t>
    </w:r>
    <w:r>
      <w:rPr>
        <w:spacing w:val="-9"/>
        <w:sz w:val="18"/>
      </w:rPr>
      <w:t xml:space="preserve"> </w:t>
    </w:r>
    <w:r>
      <w:rPr>
        <w:sz w:val="18"/>
      </w:rPr>
      <w:t>DE</w:t>
    </w:r>
    <w:r>
      <w:rPr>
        <w:spacing w:val="-3"/>
        <w:sz w:val="18"/>
      </w:rPr>
      <w:t xml:space="preserve"> </w:t>
    </w:r>
    <w:r>
      <w:rPr>
        <w:sz w:val="18"/>
      </w:rPr>
      <w:t>NUTRIÇÃO</w:t>
    </w:r>
    <w:r>
      <w:rPr>
        <w:spacing w:val="-3"/>
        <w:sz w:val="18"/>
      </w:rPr>
      <w:t xml:space="preserve"> </w:t>
    </w:r>
    <w:r>
      <w:rPr>
        <w:sz w:val="18"/>
      </w:rPr>
      <w:t>-</w:t>
    </w:r>
    <w:r>
      <w:rPr>
        <w:spacing w:val="-3"/>
        <w:sz w:val="18"/>
      </w:rPr>
      <w:t xml:space="preserve"> </w:t>
    </w:r>
    <w:r>
      <w:rPr>
        <w:spacing w:val="-5"/>
        <w:sz w:val="18"/>
      </w:rPr>
      <w:t>CFN</w:t>
    </w:r>
  </w:p>
  <w:p w14:paraId="58BF6053" w14:textId="77777777" w:rsidR="00602C72" w:rsidRDefault="00602C72" w:rsidP="00602C72">
    <w:pPr>
      <w:spacing w:before="3" w:line="242" w:lineRule="auto"/>
      <w:ind w:left="681" w:right="679"/>
      <w:jc w:val="center"/>
      <w:rPr>
        <w:sz w:val="18"/>
      </w:rPr>
    </w:pPr>
    <w:r>
      <w:rPr>
        <w:sz w:val="18"/>
      </w:rPr>
      <w:t>SRTVS</w:t>
    </w:r>
    <w:r>
      <w:rPr>
        <w:spacing w:val="-7"/>
        <w:sz w:val="18"/>
      </w:rPr>
      <w:t xml:space="preserve"> </w:t>
    </w:r>
    <w:r>
      <w:rPr>
        <w:sz w:val="18"/>
      </w:rPr>
      <w:t>-</w:t>
    </w:r>
    <w:r>
      <w:rPr>
        <w:spacing w:val="-5"/>
        <w:sz w:val="18"/>
      </w:rPr>
      <w:t xml:space="preserve"> </w:t>
    </w:r>
    <w:r>
      <w:rPr>
        <w:sz w:val="18"/>
      </w:rPr>
      <w:t>Quadra</w:t>
    </w:r>
    <w:r>
      <w:rPr>
        <w:spacing w:val="-5"/>
        <w:sz w:val="18"/>
      </w:rPr>
      <w:t xml:space="preserve"> </w:t>
    </w:r>
    <w:r>
      <w:rPr>
        <w:sz w:val="18"/>
      </w:rPr>
      <w:t>701</w:t>
    </w:r>
    <w:r>
      <w:rPr>
        <w:spacing w:val="-5"/>
        <w:sz w:val="18"/>
      </w:rPr>
      <w:t xml:space="preserve"> </w:t>
    </w:r>
    <w:r>
      <w:rPr>
        <w:sz w:val="18"/>
      </w:rPr>
      <w:t>Bloco</w:t>
    </w:r>
    <w:r>
      <w:rPr>
        <w:spacing w:val="-5"/>
        <w:sz w:val="18"/>
      </w:rPr>
      <w:t xml:space="preserve"> </w:t>
    </w:r>
    <w:r>
      <w:rPr>
        <w:sz w:val="18"/>
      </w:rPr>
      <w:t>II,</w:t>
    </w:r>
    <w:r>
      <w:rPr>
        <w:spacing w:val="-5"/>
        <w:sz w:val="18"/>
      </w:rPr>
      <w:t xml:space="preserve"> </w:t>
    </w:r>
    <w:r>
      <w:rPr>
        <w:sz w:val="18"/>
      </w:rPr>
      <w:t>Centro</w:t>
    </w:r>
    <w:r>
      <w:rPr>
        <w:spacing w:val="-5"/>
        <w:sz w:val="18"/>
      </w:rPr>
      <w:t xml:space="preserve"> </w:t>
    </w:r>
    <w:r>
      <w:rPr>
        <w:sz w:val="18"/>
      </w:rPr>
      <w:t>Empresarial</w:t>
    </w:r>
    <w:r>
      <w:rPr>
        <w:spacing w:val="-12"/>
        <w:sz w:val="18"/>
      </w:rPr>
      <w:t xml:space="preserve"> </w:t>
    </w:r>
    <w:r>
      <w:rPr>
        <w:sz w:val="18"/>
      </w:rPr>
      <w:t>Assis</w:t>
    </w:r>
    <w:r>
      <w:rPr>
        <w:spacing w:val="-4"/>
        <w:sz w:val="18"/>
      </w:rPr>
      <w:t xml:space="preserve"> </w:t>
    </w:r>
    <w:r>
      <w:rPr>
        <w:sz w:val="18"/>
      </w:rPr>
      <w:t>Chateaubriand,</w:t>
    </w:r>
    <w:r>
      <w:rPr>
        <w:spacing w:val="-5"/>
        <w:sz w:val="18"/>
      </w:rPr>
      <w:t xml:space="preserve"> </w:t>
    </w:r>
    <w:r>
      <w:rPr>
        <w:sz w:val="18"/>
      </w:rPr>
      <w:t>Salas</w:t>
    </w:r>
    <w:r>
      <w:rPr>
        <w:spacing w:val="-5"/>
        <w:sz w:val="18"/>
      </w:rPr>
      <w:t xml:space="preserve"> </w:t>
    </w:r>
    <w:r>
      <w:rPr>
        <w:sz w:val="18"/>
      </w:rPr>
      <w:t>301-314/316,</w:t>
    </w:r>
    <w:r>
      <w:rPr>
        <w:spacing w:val="-5"/>
        <w:sz w:val="18"/>
      </w:rPr>
      <w:t xml:space="preserve"> </w:t>
    </w:r>
    <w:r>
      <w:rPr>
        <w:sz w:val="18"/>
      </w:rPr>
      <w:t>Brasília/DF,</w:t>
    </w:r>
    <w:r>
      <w:rPr>
        <w:spacing w:val="-5"/>
        <w:sz w:val="18"/>
      </w:rPr>
      <w:t xml:space="preserve"> </w:t>
    </w:r>
    <w:r>
      <w:rPr>
        <w:sz w:val="18"/>
      </w:rPr>
      <w:t>CEP</w:t>
    </w:r>
    <w:r>
      <w:rPr>
        <w:spacing w:val="-11"/>
        <w:sz w:val="18"/>
      </w:rPr>
      <w:t xml:space="preserve"> </w:t>
    </w:r>
    <w:r>
      <w:rPr>
        <w:sz w:val="18"/>
      </w:rPr>
      <w:t>70.340-906 Telefone: (61) 3225 6027</w:t>
    </w:r>
    <w:r>
      <w:rPr>
        <w:spacing w:val="40"/>
        <w:sz w:val="18"/>
      </w:rPr>
      <w:t xml:space="preserve"> </w:t>
    </w:r>
    <w:r>
      <w:rPr>
        <w:sz w:val="18"/>
      </w:rPr>
      <w:t xml:space="preserve">- www.cfn.org.br - E-mail: </w:t>
    </w:r>
    <w:r w:rsidRPr="006B5BE4">
      <w:rPr>
        <w:sz w:val="18"/>
      </w:rPr>
      <w:t>cfn@cfn.org.br</w:t>
    </w:r>
  </w:p>
  <w:p w14:paraId="4648E621" w14:textId="77777777" w:rsidR="00602C72" w:rsidRDefault="00602C7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C72"/>
    <w:rsid w:val="004128B5"/>
    <w:rsid w:val="00577CD2"/>
    <w:rsid w:val="00602C72"/>
    <w:rsid w:val="008C64DD"/>
    <w:rsid w:val="00F8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4B51A"/>
  <w15:chartTrackingRefBased/>
  <w15:docId w15:val="{3F2F809E-F8FB-4DD1-9A6C-FCDF94467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02C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02C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02C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02C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02C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02C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02C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02C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02C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02C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02C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02C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02C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02C7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02C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02C7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02C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02C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02C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02C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02C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02C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02C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02C7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02C7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02C7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02C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02C7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02C72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602C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2C72"/>
  </w:style>
  <w:style w:type="paragraph" w:styleId="Rodap">
    <w:name w:val="footer"/>
    <w:basedOn w:val="Normal"/>
    <w:link w:val="RodapChar"/>
    <w:uiPriority w:val="99"/>
    <w:unhideWhenUsed/>
    <w:rsid w:val="00602C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2C72"/>
  </w:style>
  <w:style w:type="paragraph" w:styleId="Corpodetexto">
    <w:name w:val="Body Text"/>
    <w:basedOn w:val="Normal"/>
    <w:link w:val="CorpodetextoChar"/>
    <w:uiPriority w:val="1"/>
    <w:qFormat/>
    <w:rsid w:val="00602C72"/>
    <w:pPr>
      <w:widowControl w:val="0"/>
      <w:autoSpaceDE w:val="0"/>
      <w:autoSpaceDN w:val="0"/>
      <w:spacing w:before="114" w:after="0" w:line="240" w:lineRule="auto"/>
      <w:ind w:left="239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602C72"/>
    <w:rPr>
      <w:rFonts w:ascii="Times New Roman" w:eastAsia="Times New Roman" w:hAnsi="Times New Roman" w:cs="Times New Roman"/>
      <w:kern w:val="0"/>
      <w:lang w:val="pt-PT"/>
      <w14:ligatures w14:val="none"/>
    </w:rPr>
  </w:style>
  <w:style w:type="character" w:styleId="Hyperlink">
    <w:name w:val="Hyperlink"/>
    <w:basedOn w:val="Fontepargpadro"/>
    <w:uiPriority w:val="99"/>
    <w:unhideWhenUsed/>
    <w:rsid w:val="00602C72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02C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Gomes de Sousa</dc:creator>
  <cp:keywords/>
  <dc:description/>
  <cp:lastModifiedBy>Simone Gomes de Sousa</cp:lastModifiedBy>
  <cp:revision>1</cp:revision>
  <dcterms:created xsi:type="dcterms:W3CDTF">2025-11-03T13:51:00Z</dcterms:created>
  <dcterms:modified xsi:type="dcterms:W3CDTF">2025-11-03T14:06:00Z</dcterms:modified>
</cp:coreProperties>
</file>